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1065" w:rightChars="-507"/>
        <w:rPr>
          <w:rFonts w:ascii="仿宋_GB2312" w:eastAsia="仿宋_GB2312"/>
          <w:b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widowControl/>
        <w:spacing w:line="500" w:lineRule="exact"/>
        <w:jc w:val="center"/>
        <w:rPr>
          <w:rFonts w:ascii="仿宋_GB2312" w:eastAsia="仿宋_GB2312"/>
          <w:b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大标宋简体" w:eastAsia="方正大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通识教育课程设置情况表</w:t>
      </w:r>
    </w:p>
    <w:tbl>
      <w:tblPr>
        <w:tblStyle w:val="7"/>
        <w:tblpPr w:leftFromText="180" w:rightFromText="180" w:vertAnchor="text" w:horzAnchor="page" w:tblpX="1040" w:tblpY="216"/>
        <w:tblOverlap w:val="never"/>
        <w:tblW w:w="99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"/>
        <w:gridCol w:w="288"/>
        <w:gridCol w:w="1140"/>
        <w:gridCol w:w="2404"/>
        <w:gridCol w:w="561"/>
        <w:gridCol w:w="422"/>
        <w:gridCol w:w="422"/>
        <w:gridCol w:w="423"/>
        <w:gridCol w:w="370"/>
        <w:gridCol w:w="459"/>
        <w:gridCol w:w="467"/>
        <w:gridCol w:w="532"/>
        <w:gridCol w:w="1470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类别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课程代码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期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学分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总学时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讲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验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践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周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课程标识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开课学院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通识教育课程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必修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72" w:rightChars="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1150003095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马克思主义基本原理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pacing w:val="-1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Fundamentals of Marxist Theory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文4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1150003003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毛泽东思想与中国特色社会主义理论体系概论Ⅰ</w:t>
            </w:r>
          </w:p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Introduction to Mao Zedong Thought and the 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Theor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of Socialism with Chinese CharacteristicsⅠ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1150002004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毛泽东思想与中国特色社会主义理论体系概论Ⅱ</w:t>
            </w:r>
          </w:p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Introduction to Mao Zedong Thought and the 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Theor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of Socialism with Chinese CharacteristicsⅡ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1150003001</w:t>
            </w:r>
          </w:p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中国近现代史纲要</w:t>
            </w:r>
          </w:p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ur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vey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of Modern Chinese History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文1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1150003002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思想道德修养与法律基础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Morality and Rule of Law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文2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1000390305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习近平新时代中国特色社会主义思想概论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ntroduction to Xi Jinping 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Thought  of socialism with Chinses characteristics  for  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ew 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ra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1150002056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思想政治理论课社会实践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ractice of Political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heor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eastAsia="zh-Han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ies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文1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实践教学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1000060208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形势与政策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Polic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ies for 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Situation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1-8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1000460201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大学英语（一）</w:t>
            </w:r>
          </w:p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English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Ⅰ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大外部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分级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分层次教学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1000460202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大学英语（二）</w:t>
            </w:r>
          </w:p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English Ⅱ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1000460203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大学英语（三）</w:t>
            </w:r>
          </w:p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English Ⅲ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2/3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1000460204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大学英语（四）</w:t>
            </w:r>
          </w:p>
          <w:p>
            <w:pPr>
              <w:spacing w:line="26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English Ⅳ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2/3/4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大外部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200011010</w:t>
            </w:r>
            <w:r>
              <w:rPr>
                <w:rFonts w:hint="eastAsia" w:ascii="宋体" w:hAnsi="宋体" w:cs="宋体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大学体育（一）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Physical Education 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200011010</w:t>
            </w:r>
            <w:r>
              <w:rPr>
                <w:rFonts w:hint="eastAsia" w:ascii="宋体" w:hAnsi="宋体" w:cs="宋体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大学体育（二）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Physical Education 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200011010</w:t>
            </w:r>
            <w:r>
              <w:rPr>
                <w:rFonts w:hint="eastAsia" w:ascii="宋体" w:hAnsi="宋体" w:cs="宋体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大学体育（三）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Physical Education III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200011010</w:t>
            </w:r>
            <w:r>
              <w:rPr>
                <w:rFonts w:hint="eastAsia" w:ascii="宋体" w:hAnsi="宋体" w:cs="宋体"/>
                <w:i w:val="0"/>
                <w:iCs w:val="0"/>
                <w:color w:val="0D0D0D" w:themeColor="text1" w:themeTint="F2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大学体育（四）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Physical Education IV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2000110105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大学体育（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Physical Education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Ⅴ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2000110106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大学体育（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Physical Education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Ⅵ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2000110107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大学体育（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Physical Education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Ⅶ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exact"/>
              <w:ind w:left="-63" w:leftChars="-30" w:right="-63" w:rightChars="-30"/>
              <w:jc w:val="center"/>
              <w:textAlignment w:val="auto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2000110108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大学体育（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）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 xml:space="preserve">Physical Education 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Ⅷ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30次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大体部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1170002007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大学生心理健康教育</w:t>
            </w:r>
          </w:p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Mental Health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Care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spacing w:val="-1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pacing w:val="-1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心理学院、学工部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职业生涯规划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Career Planning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ascii="宋体" w:hAnsi="宋体" w:eastAsia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eastAsia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就业指导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Vocational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Guidance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0.5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ascii="宋体" w:hAnsi="宋体" w:eastAsia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1010080100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创新创业基础</w:t>
            </w:r>
          </w:p>
          <w:p>
            <w:pPr>
              <w:spacing w:line="250" w:lineRule="exact"/>
              <w:ind w:left="-63" w:leftChars="-30" w:right="-74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Basics of 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Innovation and Entrepreneurship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文5理6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经济学院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1000220200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军事理论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Military Theory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1或2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军事教研室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1000160001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军事训练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Military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Cultivation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2周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2周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军事教研室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学院自编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劳动教育</w:t>
            </w:r>
          </w:p>
          <w:p>
            <w:pPr>
              <w:widowControl/>
              <w:spacing w:line="250" w:lineRule="exact"/>
              <w:ind w:left="-63" w:leftChars="-30" w:right="-63" w:rightChars="-30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Labor Education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1-6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各学院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混合式教学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选择性必修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1150001084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改革开放史</w:t>
            </w:r>
          </w:p>
          <w:p>
            <w:pPr>
              <w:spacing w:line="250" w:lineRule="exact"/>
              <w:ind w:right="-72"/>
              <w:rPr>
                <w:rFonts w:ascii="宋体" w:hAnsi="宋体" w:cs="宋体"/>
                <w:color w:val="0D0D0D" w:themeColor="text1" w:themeTint="F2"/>
                <w:spacing w:val="-1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istory of 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China’s </w:t>
            </w: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Reform and Opening-up</w:t>
            </w:r>
          </w:p>
        </w:tc>
        <w:tc>
          <w:tcPr>
            <w:tcW w:w="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文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理</w:t>
            </w: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马克思主义学院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在线云平台教学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选修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中外文化与人文素养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Culture and Humanities</w:t>
            </w:r>
          </w:p>
        </w:tc>
        <w:tc>
          <w:tcPr>
            <w:tcW w:w="56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1-8</w:t>
            </w:r>
          </w:p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任选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63" w:rightChars="-30"/>
              <w:rPr>
                <w:rFonts w:ascii="宋体" w:hAnsi="宋体" w:cs="宋体"/>
                <w:color w:val="0D0D0D" w:themeColor="text1" w:themeTint="F2"/>
                <w:spacing w:val="-2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63" w:rightChars="-30"/>
              <w:rPr>
                <w:rFonts w:ascii="宋体" w:hAnsi="宋体" w:cs="宋体"/>
                <w:color w:val="0D0D0D" w:themeColor="text1" w:themeTint="F2"/>
                <w:spacing w:val="-20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数理基础与科学探索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Mathematical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Logic and Science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0" w:lineRule="exact"/>
              <w:ind w:left="-63" w:leftChars="-30" w:right="-63" w:rightChars="-30"/>
              <w:rPr>
                <w:rFonts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社会发展与公民教育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宋三简体" w:hAnsi="宋体" w:eastAsia="方正宋三简体" w:cs="宋体"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Social Development and Civic Education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师德养成与教育法治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Ethics for Teachers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and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Rule of Law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美育体育与审美体验</w:t>
            </w:r>
          </w:p>
          <w:p>
            <w:pPr>
              <w:spacing w:line="250" w:lineRule="exact"/>
              <w:ind w:left="-63" w:leftChars="-30" w:right="-72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Sports and 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Aesthetic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30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卫生健康与生态文明</w:t>
            </w:r>
          </w:p>
          <w:p>
            <w:pPr>
              <w:spacing w:line="250" w:lineRule="exact"/>
              <w:ind w:left="-30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Health and Ecolog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y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ind w:left="-30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信息技术与未来教育</w:t>
            </w:r>
          </w:p>
          <w:p>
            <w:pPr>
              <w:spacing w:line="250" w:lineRule="exac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Information Technology and Education</w:t>
            </w:r>
          </w:p>
        </w:tc>
        <w:tc>
          <w:tcPr>
            <w:tcW w:w="56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四史教育与家国情怀</w:t>
            </w:r>
          </w:p>
          <w:p>
            <w:pPr>
              <w:spacing w:line="260" w:lineRule="exact"/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Patriotism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and</w:t>
            </w:r>
            <w:r>
              <w:rPr>
                <w:rFonts w:hint="eastAsia"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Chinese History </w:t>
            </w:r>
            <w:r>
              <w:rPr>
                <w:rFonts w:ascii="宋体" w:hAnsi="宋体" w:cs="宋体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Since 1919</w:t>
            </w:r>
          </w:p>
        </w:tc>
        <w:tc>
          <w:tcPr>
            <w:tcW w:w="5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63" w:leftChars="-30" w:right="-63" w:rightChars="-30"/>
              <w:jc w:val="center"/>
              <w:rPr>
                <w:rFonts w:ascii="宋体" w:hAnsi="宋体" w:cs="宋体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MTljOGRhNjFkZjU5MjExYmY3YmVmYWY3N2IzNTMifQ=="/>
  </w:docVars>
  <w:rsids>
    <w:rsidRoot w:val="231F07CD"/>
    <w:rsid w:val="000761ED"/>
    <w:rsid w:val="003057AF"/>
    <w:rsid w:val="003C7D44"/>
    <w:rsid w:val="00457D76"/>
    <w:rsid w:val="00771AEA"/>
    <w:rsid w:val="00F761AB"/>
    <w:rsid w:val="03E11045"/>
    <w:rsid w:val="109F78C6"/>
    <w:rsid w:val="161553D7"/>
    <w:rsid w:val="1AB84DFF"/>
    <w:rsid w:val="231F07CD"/>
    <w:rsid w:val="267E6EFD"/>
    <w:rsid w:val="3BB62D35"/>
    <w:rsid w:val="3FA7063F"/>
    <w:rsid w:val="53536E98"/>
    <w:rsid w:val="5E27461F"/>
    <w:rsid w:val="66A8107D"/>
    <w:rsid w:val="6D40407C"/>
    <w:rsid w:val="6EBB29BE"/>
    <w:rsid w:val="75F4087F"/>
    <w:rsid w:val="763E532E"/>
    <w:rsid w:val="7B6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6"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DEB9-1FAE-4139-A2E9-23E07B59A7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927</Words>
  <Characters>2031</Characters>
  <Lines>24</Lines>
  <Paragraphs>6</Paragraphs>
  <TotalTime>1</TotalTime>
  <ScaleCrop>false</ScaleCrop>
  <LinksUpToDate>false</LinksUpToDate>
  <CharactersWithSpaces>2204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2022-04-29T07:47:00Z</dcterms:created>
  <dc:creator>Lin</dc:creator>
  <cp:lastModifiedBy>林文松</cp:lastModifiedBy>
  <dcterms:modified xsi:type="dcterms:W3CDTF">2022-06-13T01:41:58Z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A8838D18A78445F7865169841DD87BDA</vt:lpwstr>
  </property>
</Properties>
</file>