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A0CF0">
      <w:pPr>
        <w:pStyle w:val="2"/>
        <w:bidi w:val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24"/>
          <w:lang w:val="en-US" w:eastAsia="zh-CN"/>
        </w:rPr>
        <w:t>附件1</w:t>
      </w:r>
    </w:p>
    <w:p w14:paraId="1856896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活动二维码</w:t>
      </w:r>
    </w:p>
    <w:bookmarkEnd w:id="0"/>
    <w:p w14:paraId="227191F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951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4B1304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304415" cy="2304415"/>
                  <wp:effectExtent l="0" t="0" r="635" b="635"/>
                  <wp:docPr id="2" name="图片 2" descr="“数智赋能·师道新篇”沙龙邀请函_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“数智赋能·师道新篇”沙龙邀请函_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415" cy="230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88A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“数智赋能·师道新篇”</w:t>
            </w:r>
          </w:p>
          <w:p w14:paraId="5CB2A3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沙龙活动安排</w:t>
            </w:r>
          </w:p>
        </w:tc>
        <w:tc>
          <w:tcPr>
            <w:tcW w:w="4261" w:type="dxa"/>
          </w:tcPr>
          <w:p w14:paraId="02A6FCB2">
            <w:pPr>
              <w:jc w:val="center"/>
            </w:pPr>
            <w:r>
              <w:drawing>
                <wp:inline distT="0" distB="0" distL="114300" distR="114300">
                  <wp:extent cx="2314575" cy="23050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300A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“数智赋能·师道新篇”</w:t>
            </w:r>
          </w:p>
          <w:p w14:paraId="68FC405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参会表</w:t>
            </w:r>
          </w:p>
        </w:tc>
      </w:tr>
      <w:tr w14:paraId="762A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07358A59">
            <w:pPr>
              <w:jc w:val="center"/>
            </w:pPr>
            <w:r>
              <w:drawing>
                <wp:inline distT="0" distB="0" distL="114300" distR="114300">
                  <wp:extent cx="2296160" cy="2275205"/>
                  <wp:effectExtent l="0" t="0" r="8890" b="1079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160" cy="227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A94F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2024级卓教班管理群</w:t>
            </w:r>
          </w:p>
        </w:tc>
        <w:tc>
          <w:tcPr>
            <w:tcW w:w="4261" w:type="dxa"/>
          </w:tcPr>
          <w:p w14:paraId="670D6715">
            <w:pPr>
              <w:jc w:val="center"/>
            </w:pPr>
            <w:r>
              <w:drawing>
                <wp:inline distT="0" distB="0" distL="114300" distR="114300">
                  <wp:extent cx="2301875" cy="2258695"/>
                  <wp:effectExtent l="0" t="0" r="3175" b="825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875" cy="225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8F4D3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2025人工智能专题研修活动</w:t>
            </w:r>
          </w:p>
          <w:p w14:paraId="7D3721E6">
            <w:pPr>
              <w:rPr>
                <w:rFonts w:hint="default"/>
                <w:lang w:val="en-US" w:eastAsia="zh-CN"/>
              </w:rPr>
            </w:pPr>
          </w:p>
        </w:tc>
      </w:tr>
    </w:tbl>
    <w:p w14:paraId="07FA27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706D1"/>
    <w:rsid w:val="7A77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2025-10-27T07:30:00Z</dcterms:created>
  <dc:creator>Hongyuan</dc:creator>
  <cp:lastModifiedBy>Hongyuan</cp:lastModifiedBy>
  <dcterms:modified xsi:type="dcterms:W3CDTF">2025-10-27T07:30:46Z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B0ABAFAFB5154AF2823CFEF67F4D1CF0_11</vt:lpwstr>
  </property>
  <property fmtid="{D5CDD505-2E9C-101B-9397-08002B2CF9AE}" pid="4" name="KSOTemplateDocerSaveRecord">
    <vt:lpwstr>eyJoZGlkIjoiMmJjNTliYmY3MWZmYjMzZTZkZWUzNGFmZGZlNzg1OWUiLCJ1c2VySWQiOiI1NjQ5NjM4NTEifQ==</vt:lpwstr>
  </property>
</Properties>
</file>