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10DF4"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**学院关于**专业分流情况的报告</w:t>
      </w:r>
    </w:p>
    <w:p w14:paraId="11AD5A0D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教务处：</w:t>
      </w:r>
    </w:p>
    <w:p w14:paraId="7143627C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根据《XX学院本科生专业分流实施细则》要求，我院已完成20XX级本科生专业分流工作，现将具体情况汇报如下：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……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此部分根据学院实际情况填写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</w:rPr>
        <w:t>名单详见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专业分流情况汇总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15C74F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特此报告，请审批。</w:t>
      </w:r>
    </w:p>
    <w:p w14:paraId="3C4A489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2F0C817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XX学院（盖章）</w:t>
      </w:r>
    </w:p>
    <w:p w14:paraId="2E4686CE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20XX年X月X日</w:t>
      </w:r>
    </w:p>
    <w:p w14:paraId="6985EA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E7772"/>
    <w:rsid w:val="267330A0"/>
    <w:rsid w:val="47151139"/>
    <w:rsid w:val="71DC028E"/>
    <w:rsid w:val="75DA7474"/>
    <w:rsid w:val="7BFE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131</Characters>
  <Lines>0</Lines>
  <Paragraphs>0</Paragraphs>
  <TotalTime>0</TotalTime>
  <ScaleCrop>false</ScaleCrop>
  <LinksUpToDate>false</LinksUpToDate>
  <CharactersWithSpaces>139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2025-04-09T02:35:00Z</dcterms:created>
  <dc:creator>lww-fjnu</dc:creator>
  <cp:lastModifiedBy>lww-fjnu</cp:lastModifiedBy>
  <dcterms:modified xsi:type="dcterms:W3CDTF">2025-09-16T02:09:21Z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CE27A42F3AAD4C3DA319DD127A39C600_13</vt:lpwstr>
  </property>
  <property fmtid="{D5CDD505-2E9C-101B-9397-08002B2CF9AE}" pid="4" name="KSOTemplateDocerSaveRecord">
    <vt:lpwstr>eyJoZGlkIjoiNGY2MzQ3NjhjMmQzYjFmY2EzNDJhNjdhYzljY2Y1ZjkiLCJ1c2VySWQiOiIzMTYxNTExMzgifQ==</vt:lpwstr>
  </property>
</Properties>
</file>