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福建师范大学202</w:t>
      </w:r>
      <w:r>
        <w:rPr>
          <w:rFonts w:ascii="宋体" w:hAnsi="宋体"/>
          <w:b/>
          <w:bCs/>
          <w:sz w:val="36"/>
          <w:szCs w:val="36"/>
        </w:rPr>
        <w:t>1</w:t>
      </w:r>
      <w:r>
        <w:rPr>
          <w:rFonts w:hint="eastAsia" w:ascii="宋体" w:hAnsi="宋体"/>
          <w:b/>
          <w:bCs/>
          <w:sz w:val="36"/>
          <w:szCs w:val="36"/>
        </w:rPr>
        <w:t>年本科教改项目经费预算表</w:t>
      </w:r>
    </w:p>
    <w:p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pacing w:line="40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项目编号：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z w:val="24"/>
          <w:szCs w:val="24"/>
        </w:rPr>
        <w:t>项目负责人：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项目名称：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                              </w:t>
      </w:r>
    </w:p>
    <w:p>
      <w:pPr>
        <w:spacing w:line="400" w:lineRule="exact"/>
        <w:rPr>
          <w:rFonts w:ascii="仿宋_GB2312" w:hAnsi="宋体" w:eastAsia="仿宋_GB2312"/>
          <w:sz w:val="24"/>
          <w:szCs w:val="24"/>
          <w:u w:val="single"/>
        </w:rPr>
      </w:pPr>
    </w:p>
    <w:tbl>
      <w:tblPr>
        <w:tblStyle w:val="4"/>
        <w:tblW w:w="7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307"/>
        <w:gridCol w:w="2410"/>
        <w:gridCol w:w="147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支出类别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2021年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印刷费</w:t>
            </w:r>
            <w:r>
              <w:rPr>
                <w:rFonts w:hint="eastAsia" w:ascii="仿宋_GB2312" w:hAnsi="宋体" w:eastAsia="仿宋_GB2312" w:cs="Calibri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差旅费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会议费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培训费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场地租赁费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交通费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著作出版费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版面费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测试费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资料费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邮费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图书设备</w:t>
            </w:r>
          </w:p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购置费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Calibr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办公设备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专用设备购置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费、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图书购置费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人员经费（不超过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30%）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Calibri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专家咨询费、论证费、评审费、讲座费以及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非薪资人员劳务费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4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</w:t>
      </w:r>
      <w:r>
        <w:rPr>
          <w:rFonts w:ascii="仿宋_GB2312" w:hAnsi="宋体" w:eastAsia="仿宋_GB2312"/>
          <w:sz w:val="24"/>
          <w:szCs w:val="24"/>
        </w:rPr>
        <w:t xml:space="preserve">                  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学院领导签字（单位盖章）</w:t>
      </w:r>
      <w:r>
        <w:rPr>
          <w:rFonts w:ascii="仿宋_GB2312" w:hAnsi="宋体" w:eastAsia="仿宋_GB2312"/>
          <w:sz w:val="24"/>
          <w:szCs w:val="24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    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</w:rPr>
        <w:t xml:space="preserve">       </w:t>
      </w:r>
      <w:r>
        <w:rPr>
          <w:rFonts w:ascii="仿宋_GB2312" w:hAnsi="宋体" w:eastAsia="仿宋_GB2312"/>
          <w:sz w:val="24"/>
          <w:szCs w:val="24"/>
        </w:rPr>
        <w:t xml:space="preserve">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</w:t>
      </w: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年    月    日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3"/>
    <w:rsid w:val="000046F3"/>
    <w:rsid w:val="001E06A5"/>
    <w:rsid w:val="001E3F93"/>
    <w:rsid w:val="00257363"/>
    <w:rsid w:val="002D3120"/>
    <w:rsid w:val="002F3252"/>
    <w:rsid w:val="003576A2"/>
    <w:rsid w:val="003D315F"/>
    <w:rsid w:val="00417F87"/>
    <w:rsid w:val="004F1947"/>
    <w:rsid w:val="00503A0C"/>
    <w:rsid w:val="00507583"/>
    <w:rsid w:val="005507CD"/>
    <w:rsid w:val="00570DDA"/>
    <w:rsid w:val="005D3C2C"/>
    <w:rsid w:val="006F2BCC"/>
    <w:rsid w:val="008D24AA"/>
    <w:rsid w:val="00B20FDC"/>
    <w:rsid w:val="00C43583"/>
    <w:rsid w:val="00C46983"/>
    <w:rsid w:val="00C841B7"/>
    <w:rsid w:val="00DB3352"/>
    <w:rsid w:val="00DB612F"/>
    <w:rsid w:val="00F3219B"/>
    <w:rsid w:val="13A03B3E"/>
    <w:rsid w:val="26E12B2E"/>
    <w:rsid w:val="2ABC43D1"/>
    <w:rsid w:val="34DD783A"/>
    <w:rsid w:val="3F264365"/>
    <w:rsid w:val="4465384A"/>
    <w:rsid w:val="4A4076ED"/>
    <w:rsid w:val="4DFB3C9C"/>
    <w:rsid w:val="5F3C6517"/>
    <w:rsid w:val="774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2019-06-21T08:59:00Z</dcterms:created>
  <dc:creator>Administrator</dc:creator>
  <cp:lastModifiedBy>老温</cp:lastModifiedBy>
  <dcterms:modified xsi:type="dcterms:W3CDTF">2021-07-29T13:42:36Z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8DF913B370CE40128EDBA85A8D35B9F6</vt:lpwstr>
  </property>
</Properties>
</file>