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附件13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本科毕业生学籍档案归档要求</w:t>
      </w:r>
    </w:p>
    <w:p>
      <w:pPr>
        <w:spacing w:line="600" w:lineRule="exact"/>
        <w:jc w:val="center"/>
        <w:rPr>
          <w:rFonts w:ascii="黑体" w:hAnsi="宋体" w:eastAsia="黑体"/>
          <w:b/>
          <w:sz w:val="36"/>
          <w:szCs w:val="36"/>
        </w:rPr>
      </w:pP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一、学籍卡、成绩单、素质拓展成绩单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同一个学院的材料排序：以学院为整理单位，相同专业放在一起，再按照学号从小到大顺序排列，本届的毕业生在“备注”栏注明专业。将暂不毕业、转学、休学等学生放在本专业最后面，并在卷内文件目录的“备注”栏中注明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2.同一个专业的材料按以下先后顺序排序：往届毕业生、应届毕业生、往届暂不毕业生、应届暂不毕业生、特殊情况学生。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单个学生的材料排序：若成绩单只有一页，学籍卡与成绩单一起双面打印，双面盖章，学籍卡为正面向上按顺序排列；若成绩单有多页，成绩单双面打印，双面盖章，学籍卡单面打印盖章，按学籍卡在前，成绩单在后顺序排列。若素质拓展成绩单有多页，则双面打印盖章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4.同一个学院从“1”开始的顺序编写页号，有内容的页面都需编制页号，用</w:t>
      </w:r>
      <w:r>
        <w:rPr>
          <w:rFonts w:hint="eastAsia" w:ascii="仿宋_GB2312" w:hAnsi="宋体" w:eastAsia="仿宋_GB2312"/>
          <w:b/>
          <w:sz w:val="32"/>
          <w:szCs w:val="32"/>
        </w:rPr>
        <w:t>铅笔</w:t>
      </w:r>
      <w:r>
        <w:rPr>
          <w:rFonts w:hint="eastAsia" w:ascii="仿宋_GB2312" w:hAnsi="宋体" w:eastAsia="仿宋_GB2312"/>
          <w:sz w:val="32"/>
          <w:szCs w:val="32"/>
        </w:rPr>
        <w:t>将页号工整地编写在每一页右下角（离右侧大致20mm）同一位置空白处。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根据整理完的材料填写相应的卷内文件目录（表1），卷内文件目录可在“档案馆网站——下载中心——文件下载——学籍档案卷内文件目录”中下载。按序号顺序填写条目，一个学生一个条目，“页号”栏填写该生所编页号的起始页号。保证目录的顺序与材料的顺序一致，并双面打印目录，加盖院章（多页的话首尾页盖章，并且加盖骑缝章），连同材料一起移交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6.各学院在移交主修专业学籍档案材料时，一并移交辅修专业学籍档案材料。辅修专业无学籍卡，需归档辅修专业报名表和成绩单，归档要求同上。</w:t>
      </w:r>
    </w:p>
    <w:p>
      <w:pPr>
        <w:spacing w:line="600" w:lineRule="exact"/>
        <w:ind w:firstLine="437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表 1.卷内文件目录（</w:t>
      </w:r>
      <w:r>
        <w:rPr>
          <w:rFonts w:hint="eastAsia" w:ascii="仿宋_GB2312" w:hAnsi="宋体" w:eastAsia="仿宋_GB2312"/>
          <w:b/>
          <w:sz w:val="24"/>
        </w:rPr>
        <w:t>可调整字体大小，其他格式不得更改</w:t>
      </w:r>
      <w:r>
        <w:rPr>
          <w:rFonts w:hint="eastAsia" w:ascii="仿宋_GB2312" w:hAnsi="宋体" w:eastAsia="仿宋_GB2312"/>
          <w:sz w:val="24"/>
        </w:rPr>
        <w:t>）：</w:t>
      </w:r>
    </w:p>
    <w:tbl>
      <w:tblPr>
        <w:tblStyle w:val="5"/>
        <w:tblW w:w="94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1400"/>
        <w:gridCol w:w="1040"/>
        <w:gridCol w:w="440"/>
        <w:gridCol w:w="1400"/>
        <w:gridCol w:w="440"/>
        <w:gridCol w:w="1400"/>
        <w:gridCol w:w="1040"/>
        <w:gridCol w:w="440"/>
        <w:gridCol w:w="14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40" w:type="dxa"/>
            <w:gridSpan w:val="10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*</w:t>
            </w:r>
            <w:r>
              <w:rPr>
                <w:rFonts w:hint="eastAsia" w:ascii="仿宋_GB2312" w:hAnsi="宋体" w:eastAsia="仿宋_GB2312"/>
                <w:sz w:val="24"/>
              </w:rPr>
              <w:t>*学院**届毕业生**卷内文件目录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40" w:type="dxa"/>
            <w:gridSpan w:val="10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页号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备注/专业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页号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备注/专业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600" w:lineRule="exact"/>
        <w:ind w:firstLine="627" w:firstLineChars="196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二、毕业生照片册</w:t>
      </w:r>
      <w:r>
        <w:rPr>
          <w:rFonts w:hint="eastAsia" w:ascii="黑体" w:hAnsi="黑体" w:eastAsia="黑体"/>
          <w:sz w:val="32"/>
          <w:szCs w:val="32"/>
          <w:lang w:eastAsia="zh-CN"/>
        </w:rPr>
        <w:t>（单面打印）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1.毕业生照片册目录表可在“档案馆网站——下载中心——文件下载——毕业生照片册目录表”中下载。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2.照片必须与毕业证书上的照片为同一底版，照片规格为2寸，并粘贴在毕业生照片册目录表上对应位置。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3.以学院为单位，按专业分开，按学号从小到大顺序排列整理。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color w:val="FF0000"/>
          <w:sz w:val="32"/>
          <w:szCs w:val="32"/>
        </w:rPr>
      </w:pPr>
      <w:r>
        <w:rPr>
          <w:rFonts w:hint="eastAsia" w:ascii="仿宋_GB2312" w:hAnsi="宋体" w:eastAsia="仿宋_GB2312"/>
          <w:color w:val="FF0000"/>
          <w:sz w:val="32"/>
          <w:szCs w:val="32"/>
        </w:rPr>
        <w:t>4.毕业生照片册目录表</w:t>
      </w:r>
      <w:r>
        <w:rPr>
          <w:rFonts w:hint="eastAsia" w:ascii="仿宋_GB2312" w:hAnsi="宋体" w:eastAsia="仿宋_GB2312"/>
          <w:color w:val="FF0000"/>
          <w:sz w:val="32"/>
          <w:szCs w:val="32"/>
          <w:lang w:eastAsia="zh-CN"/>
        </w:rPr>
        <w:t>最后一张请辅导员填写“以上</w:t>
      </w:r>
      <w:r>
        <w:rPr>
          <w:rFonts w:hint="eastAsia" w:ascii="仿宋_GB2312" w:hAnsi="宋体" w:eastAsia="仿宋_GB2312"/>
          <w:color w:val="FF0000"/>
          <w:sz w:val="32"/>
          <w:szCs w:val="32"/>
          <w:lang w:val="en-US" w:eastAsia="zh-CN"/>
        </w:rPr>
        <w:t>XX名学生照片均已确认为学生本人</w:t>
      </w:r>
      <w:r>
        <w:rPr>
          <w:rFonts w:hint="eastAsia" w:ascii="仿宋_GB2312" w:hAnsi="宋体" w:eastAsia="仿宋_GB2312"/>
          <w:color w:val="FF0000"/>
          <w:sz w:val="32"/>
          <w:szCs w:val="32"/>
          <w:lang w:eastAsia="zh-CN"/>
        </w:rPr>
        <w:t>”并签字，</w:t>
      </w:r>
      <w:r>
        <w:rPr>
          <w:rFonts w:hint="eastAsia" w:ascii="仿宋_GB2312" w:hAnsi="宋体" w:eastAsia="仿宋_GB2312"/>
          <w:color w:val="FF0000"/>
          <w:sz w:val="32"/>
          <w:szCs w:val="32"/>
        </w:rPr>
        <w:t>照片册目录表每张</w:t>
      </w:r>
      <w:r>
        <w:rPr>
          <w:rFonts w:hint="eastAsia" w:ascii="仿宋_GB2312" w:hAnsi="宋体" w:eastAsia="仿宋_GB2312"/>
          <w:color w:val="FF0000"/>
          <w:sz w:val="32"/>
          <w:szCs w:val="32"/>
          <w:lang w:eastAsia="zh-CN"/>
        </w:rPr>
        <w:t>均</w:t>
      </w:r>
      <w:r>
        <w:rPr>
          <w:rFonts w:hint="eastAsia" w:ascii="仿宋_GB2312" w:hAnsi="宋体" w:eastAsia="仿宋_GB2312"/>
          <w:color w:val="FF0000"/>
          <w:sz w:val="32"/>
          <w:szCs w:val="32"/>
        </w:rPr>
        <w:t>需加盖学院公章。</w:t>
      </w:r>
    </w:p>
    <w:p>
      <w:pPr>
        <w:spacing w:line="600" w:lineRule="exact"/>
        <w:ind w:firstLine="630" w:firstLineChars="196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三、补交、替换学籍卡、成绩单等学籍材料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1.补交是指学院已移交的毕业生学籍档案中缺少了某个学生的材料，重新制作了一份该生学籍材料，移交给档案馆留档保存。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替换是指已移交给档案馆的学籍档案中内容有所变更，需要替换原来的学籍档案，将替换学生的学籍材料再次移交给档案馆保存。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2.补交、替换流程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首先，学院出具补交、替换的书面说明，学院相关负责人将书面说明连同补交、替换材料交给相应的职能部门（教务处、研究生院、学工处等）审核；其次，职能部门审核通过后，补交、替换材料加盖部门公章；最后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学院将</w:t>
      </w:r>
      <w:r>
        <w:rPr>
          <w:rFonts w:hint="eastAsia" w:ascii="仿宋_GB2312" w:hAnsi="宋体" w:eastAsia="仿宋_GB2312"/>
          <w:sz w:val="32"/>
          <w:szCs w:val="32"/>
        </w:rPr>
        <w:t>补交、替换材料连同书面说明一块移交给档案馆。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bookmarkStart w:id="0" w:name="_GoBack"/>
      <w:r>
        <w:rPr>
          <w:rFonts w:hint="eastAsia" w:ascii="仿宋_GB2312" w:hAnsi="宋体" w:eastAsia="仿宋_GB2312"/>
          <w:sz w:val="32"/>
          <w:szCs w:val="32"/>
        </w:rPr>
        <w:t>3.补交、替换注意事项</w:t>
      </w:r>
    </w:p>
    <w:bookmarkEnd w:id="0"/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书面说明：说明内容应包含补交、替换学生的基本信息（姓名、学号、专业、性别、毕结业结论等），以及补交、替换材料的原因，此外，还需要学院分管档案领导的签字并加盖院章，注明办理时间。</w:t>
      </w:r>
    </w:p>
    <w:p>
      <w:pPr>
        <w:spacing w:line="60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替换时间：6月份移交的暂不毕业学生取得毕业证书之后，学院相关负责人应及时替换这些毕业学生的学籍卡、成绩单。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91"/>
    <w:rsid w:val="00024B9C"/>
    <w:rsid w:val="00034EC7"/>
    <w:rsid w:val="00052141"/>
    <w:rsid w:val="00054E0B"/>
    <w:rsid w:val="00081F04"/>
    <w:rsid w:val="00086ECD"/>
    <w:rsid w:val="000A4A4A"/>
    <w:rsid w:val="000E273C"/>
    <w:rsid w:val="000E7B26"/>
    <w:rsid w:val="0012116F"/>
    <w:rsid w:val="0014294C"/>
    <w:rsid w:val="001742B4"/>
    <w:rsid w:val="00176891"/>
    <w:rsid w:val="001843FC"/>
    <w:rsid w:val="00192A75"/>
    <w:rsid w:val="001C2627"/>
    <w:rsid w:val="001E73B7"/>
    <w:rsid w:val="001F6FC8"/>
    <w:rsid w:val="001F7EC4"/>
    <w:rsid w:val="002364E3"/>
    <w:rsid w:val="00250BFC"/>
    <w:rsid w:val="0025695F"/>
    <w:rsid w:val="00264EC9"/>
    <w:rsid w:val="002665F1"/>
    <w:rsid w:val="00275CCF"/>
    <w:rsid w:val="00284B41"/>
    <w:rsid w:val="002A501B"/>
    <w:rsid w:val="00311109"/>
    <w:rsid w:val="00332963"/>
    <w:rsid w:val="00372DB9"/>
    <w:rsid w:val="003B1ED4"/>
    <w:rsid w:val="00425451"/>
    <w:rsid w:val="00435A64"/>
    <w:rsid w:val="00461A7B"/>
    <w:rsid w:val="00485B67"/>
    <w:rsid w:val="004931F0"/>
    <w:rsid w:val="004B5656"/>
    <w:rsid w:val="004D25EA"/>
    <w:rsid w:val="004D70DD"/>
    <w:rsid w:val="004E099A"/>
    <w:rsid w:val="00505FC8"/>
    <w:rsid w:val="00531FBB"/>
    <w:rsid w:val="0055600B"/>
    <w:rsid w:val="005827F4"/>
    <w:rsid w:val="005948FD"/>
    <w:rsid w:val="005C5EA1"/>
    <w:rsid w:val="005D04DF"/>
    <w:rsid w:val="005D6B9E"/>
    <w:rsid w:val="005E6A78"/>
    <w:rsid w:val="006055B9"/>
    <w:rsid w:val="00621F8C"/>
    <w:rsid w:val="00651C09"/>
    <w:rsid w:val="006618A2"/>
    <w:rsid w:val="0068245E"/>
    <w:rsid w:val="00687C84"/>
    <w:rsid w:val="006A06C4"/>
    <w:rsid w:val="006A5FF7"/>
    <w:rsid w:val="006A61EE"/>
    <w:rsid w:val="006B65D0"/>
    <w:rsid w:val="006C3007"/>
    <w:rsid w:val="006D0678"/>
    <w:rsid w:val="006E0565"/>
    <w:rsid w:val="00706FED"/>
    <w:rsid w:val="007217F7"/>
    <w:rsid w:val="007240EF"/>
    <w:rsid w:val="007268BE"/>
    <w:rsid w:val="007270D9"/>
    <w:rsid w:val="00741978"/>
    <w:rsid w:val="00742677"/>
    <w:rsid w:val="007543C5"/>
    <w:rsid w:val="007627AC"/>
    <w:rsid w:val="00791BBD"/>
    <w:rsid w:val="007A2E96"/>
    <w:rsid w:val="007C0D8B"/>
    <w:rsid w:val="007C2DB2"/>
    <w:rsid w:val="007D4AB1"/>
    <w:rsid w:val="008004E0"/>
    <w:rsid w:val="00807B9E"/>
    <w:rsid w:val="00826D34"/>
    <w:rsid w:val="00861D6B"/>
    <w:rsid w:val="008712BF"/>
    <w:rsid w:val="00894B26"/>
    <w:rsid w:val="008A67E1"/>
    <w:rsid w:val="008D5FB5"/>
    <w:rsid w:val="00903014"/>
    <w:rsid w:val="009153FE"/>
    <w:rsid w:val="00925354"/>
    <w:rsid w:val="00931701"/>
    <w:rsid w:val="00971D77"/>
    <w:rsid w:val="009723CD"/>
    <w:rsid w:val="00983656"/>
    <w:rsid w:val="009C5AA9"/>
    <w:rsid w:val="009E626D"/>
    <w:rsid w:val="00A44A2B"/>
    <w:rsid w:val="00A62E65"/>
    <w:rsid w:val="00A663E2"/>
    <w:rsid w:val="00A7248D"/>
    <w:rsid w:val="00A95811"/>
    <w:rsid w:val="00AE66B2"/>
    <w:rsid w:val="00B24C86"/>
    <w:rsid w:val="00B30522"/>
    <w:rsid w:val="00B30902"/>
    <w:rsid w:val="00B34C2D"/>
    <w:rsid w:val="00B42385"/>
    <w:rsid w:val="00B75DF2"/>
    <w:rsid w:val="00B85A7C"/>
    <w:rsid w:val="00B94CAA"/>
    <w:rsid w:val="00BB6454"/>
    <w:rsid w:val="00BC3EB0"/>
    <w:rsid w:val="00BC4533"/>
    <w:rsid w:val="00BE2751"/>
    <w:rsid w:val="00BE72EE"/>
    <w:rsid w:val="00BF0050"/>
    <w:rsid w:val="00BF1139"/>
    <w:rsid w:val="00C23F77"/>
    <w:rsid w:val="00C3668E"/>
    <w:rsid w:val="00C40BC2"/>
    <w:rsid w:val="00C44D96"/>
    <w:rsid w:val="00C64DB4"/>
    <w:rsid w:val="00C76B1D"/>
    <w:rsid w:val="00C94850"/>
    <w:rsid w:val="00CB56D1"/>
    <w:rsid w:val="00CC4B28"/>
    <w:rsid w:val="00CE3042"/>
    <w:rsid w:val="00CE53F6"/>
    <w:rsid w:val="00CE72FF"/>
    <w:rsid w:val="00CF1AFC"/>
    <w:rsid w:val="00D15A1C"/>
    <w:rsid w:val="00D4712C"/>
    <w:rsid w:val="00D559F3"/>
    <w:rsid w:val="00D7539A"/>
    <w:rsid w:val="00D93A70"/>
    <w:rsid w:val="00DA7BD4"/>
    <w:rsid w:val="00DD74F9"/>
    <w:rsid w:val="00DE3A37"/>
    <w:rsid w:val="00DF6066"/>
    <w:rsid w:val="00E33069"/>
    <w:rsid w:val="00E357F1"/>
    <w:rsid w:val="00E61D36"/>
    <w:rsid w:val="00E652D8"/>
    <w:rsid w:val="00E856CF"/>
    <w:rsid w:val="00EB661B"/>
    <w:rsid w:val="00ED149B"/>
    <w:rsid w:val="00F07650"/>
    <w:rsid w:val="00F33FE3"/>
    <w:rsid w:val="00F701D6"/>
    <w:rsid w:val="00FD5D7D"/>
    <w:rsid w:val="00FE128F"/>
    <w:rsid w:val="00FE6F3D"/>
    <w:rsid w:val="00FF16E6"/>
    <w:rsid w:val="08EF1231"/>
    <w:rsid w:val="2B4D00CC"/>
    <w:rsid w:val="32CD254A"/>
    <w:rsid w:val="5417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210</Words>
  <Characters>1202</Characters>
  <Lines>10</Lines>
  <Paragraphs>2</Paragraphs>
  <TotalTime>5</TotalTime>
  <ScaleCrop>false</ScaleCrop>
  <LinksUpToDate>false</LinksUpToDate>
  <CharactersWithSpaces>1410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2017-04-24T02:52:00Z</dcterms:created>
  <dc:creator>王春泉</dc:creator>
  <cp:lastModifiedBy>lotus</cp:lastModifiedBy>
  <cp:lastPrinted>2020-05-07T07:05:00Z</cp:lastPrinted>
  <dcterms:modified xsi:type="dcterms:W3CDTF">2021-04-27T07:14:46Z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B61C8792961043B6B39F89778660DD4E</vt:lpwstr>
  </property>
</Properties>
</file>