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宋体"/>
          <w:b/>
          <w:kern w:val="0"/>
          <w:sz w:val="32"/>
          <w:szCs w:val="32"/>
          <w:lang w:val="en-US" w:eastAsia="zh-CN"/>
        </w:rPr>
      </w:pPr>
      <w:r>
        <w:rPr>
          <w:rFonts w:hint="eastAsia" w:ascii="仿宋" w:hAnsi="仿宋" w:eastAsia="仿宋" w:cs="宋体"/>
          <w:b/>
          <w:kern w:val="0"/>
          <w:sz w:val="32"/>
          <w:szCs w:val="32"/>
          <w:lang w:eastAsia="zh-CN"/>
        </w:rPr>
        <w:t>附件</w:t>
      </w:r>
      <w:r>
        <w:rPr>
          <w:rFonts w:hint="eastAsia" w:ascii="仿宋" w:hAnsi="仿宋" w:eastAsia="仿宋" w:cs="宋体"/>
          <w:b/>
          <w:kern w:val="0"/>
          <w:sz w:val="32"/>
          <w:szCs w:val="32"/>
          <w:lang w:val="en-US" w:eastAsia="zh-CN"/>
        </w:rPr>
        <w:t>1</w:t>
      </w:r>
    </w:p>
    <w:p>
      <w:pPr>
        <w:jc w:val="center"/>
        <w:rPr>
          <w:rFonts w:ascii="仿宋" w:hAnsi="仿宋" w:eastAsia="仿宋" w:cs="宋体"/>
          <w:kern w:val="0"/>
          <w:sz w:val="28"/>
          <w:szCs w:val="28"/>
        </w:rPr>
      </w:pPr>
      <w:r>
        <w:rPr>
          <w:rFonts w:hint="eastAsia" w:ascii="仿宋" w:hAnsi="仿宋" w:eastAsia="仿宋" w:cs="宋体"/>
          <w:b/>
          <w:kern w:val="0"/>
          <w:sz w:val="36"/>
          <w:szCs w:val="36"/>
        </w:rPr>
        <w:t>福</w:t>
      </w:r>
      <w:r>
        <w:rPr>
          <w:rFonts w:hint="eastAsia" w:ascii="仿宋" w:hAnsi="仿宋" w:eastAsia="仿宋" w:cs="宋体"/>
          <w:b/>
          <w:kern w:val="0"/>
          <w:sz w:val="36"/>
          <w:szCs w:val="36"/>
          <w:lang w:eastAsia="zh-CN"/>
        </w:rPr>
        <w:t>建师范大学</w:t>
      </w:r>
      <w:r>
        <w:rPr>
          <w:rFonts w:hint="eastAsia" w:ascii="仿宋" w:hAnsi="仿宋" w:eastAsia="仿宋" w:cs="宋体"/>
          <w:b/>
          <w:kern w:val="0"/>
          <w:sz w:val="36"/>
          <w:szCs w:val="36"/>
        </w:rPr>
        <w:t>课程考核</w:t>
      </w:r>
      <w:r>
        <w:rPr>
          <w:rFonts w:hint="eastAsia" w:ascii="仿宋" w:hAnsi="仿宋" w:eastAsia="仿宋" w:cs="宋体"/>
          <w:b/>
          <w:kern w:val="0"/>
          <w:sz w:val="36"/>
          <w:szCs w:val="36"/>
          <w:lang w:eastAsia="zh-CN"/>
        </w:rPr>
        <w:t>自</w:t>
      </w:r>
      <w:r>
        <w:rPr>
          <w:rFonts w:ascii="仿宋" w:hAnsi="仿宋" w:eastAsia="仿宋" w:cs="宋体"/>
          <w:b/>
          <w:kern w:val="0"/>
          <w:sz w:val="36"/>
          <w:szCs w:val="36"/>
        </w:rPr>
        <w:t>查</w:t>
      </w:r>
      <w:r>
        <w:rPr>
          <w:rFonts w:hint="eastAsia" w:ascii="仿宋" w:hAnsi="仿宋" w:eastAsia="仿宋" w:cs="宋体"/>
          <w:b/>
          <w:kern w:val="0"/>
          <w:sz w:val="36"/>
          <w:szCs w:val="36"/>
        </w:rPr>
        <w:t>表</w:t>
      </w:r>
    </w:p>
    <w:tbl>
      <w:tblPr>
        <w:tblStyle w:val="5"/>
        <w:tblW w:w="103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242"/>
        <w:gridCol w:w="591"/>
        <w:gridCol w:w="1222"/>
        <w:gridCol w:w="1260"/>
        <w:gridCol w:w="356"/>
        <w:gridCol w:w="2344"/>
        <w:gridCol w:w="1260"/>
        <w:gridCol w:w="2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9" w:hRule="atLeast"/>
          <w:jc w:val="center"/>
        </w:trPr>
        <w:tc>
          <w:tcPr>
            <w:tcW w:w="1242" w:type="dxa"/>
            <w:vAlign w:val="center"/>
          </w:tcPr>
          <w:p>
            <w:pPr>
              <w:widowControl/>
              <w:spacing w:line="400" w:lineRule="exact"/>
              <w:jc w:val="center"/>
              <w:rPr>
                <w:rFonts w:ascii="宋体" w:hAnsi="宋体" w:cs="宋体"/>
                <w:b/>
                <w:bCs/>
                <w:kern w:val="0"/>
                <w:sz w:val="24"/>
              </w:rPr>
            </w:pPr>
            <w:r>
              <w:rPr>
                <w:rFonts w:hint="eastAsia" w:ascii="宋体" w:hAnsi="宋体" w:cs="宋体"/>
                <w:b/>
                <w:kern w:val="0"/>
                <w:sz w:val="24"/>
              </w:rPr>
              <w:t>学院名称</w:t>
            </w:r>
          </w:p>
        </w:tc>
        <w:tc>
          <w:tcPr>
            <w:tcW w:w="1813" w:type="dxa"/>
            <w:gridSpan w:val="2"/>
            <w:tcBorders>
              <w:right w:val="single" w:color="auto" w:sz="4" w:space="0"/>
            </w:tcBorders>
            <w:vAlign w:val="center"/>
          </w:tcPr>
          <w:p>
            <w:pPr>
              <w:widowControl/>
              <w:spacing w:line="400" w:lineRule="exact"/>
              <w:jc w:val="center"/>
              <w:rPr>
                <w:rFonts w:ascii="宋体" w:hAnsi="宋体" w:cs="宋体"/>
                <w:b/>
                <w:kern w:val="0"/>
                <w:sz w:val="24"/>
              </w:rPr>
            </w:pPr>
          </w:p>
        </w:tc>
        <w:tc>
          <w:tcPr>
            <w:tcW w:w="1260" w:type="dxa"/>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kern w:val="0"/>
                <w:sz w:val="24"/>
              </w:rPr>
              <w:t>课程名称</w:t>
            </w:r>
          </w:p>
        </w:tc>
        <w:tc>
          <w:tcPr>
            <w:tcW w:w="2700" w:type="dxa"/>
            <w:gridSpan w:val="2"/>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c>
          <w:tcPr>
            <w:tcW w:w="1260" w:type="dxa"/>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授课教师</w:t>
            </w:r>
          </w:p>
        </w:tc>
        <w:tc>
          <w:tcPr>
            <w:tcW w:w="2072" w:type="dxa"/>
            <w:tcBorders>
              <w:lef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9" w:hRule="atLeast"/>
          <w:jc w:val="center"/>
        </w:trPr>
        <w:tc>
          <w:tcPr>
            <w:tcW w:w="1242" w:type="dxa"/>
            <w:vAlign w:val="center"/>
          </w:tcPr>
          <w:p>
            <w:pPr>
              <w:widowControl/>
              <w:spacing w:line="400" w:lineRule="exact"/>
              <w:jc w:val="center"/>
              <w:rPr>
                <w:rFonts w:ascii="宋体" w:hAnsi="宋体" w:cs="宋体"/>
                <w:b/>
                <w:kern w:val="0"/>
                <w:sz w:val="24"/>
              </w:rPr>
            </w:pPr>
            <w:r>
              <w:rPr>
                <w:rFonts w:hint="eastAsia" w:ascii="宋体" w:hAnsi="宋体" w:cs="宋体"/>
                <w:b/>
                <w:kern w:val="0"/>
                <w:sz w:val="24"/>
              </w:rPr>
              <w:t>课程属性</w:t>
            </w:r>
            <w:r>
              <w:rPr>
                <w:rFonts w:hint="eastAsia" w:ascii="宋体" w:hAnsi="宋体" w:cs="宋体"/>
                <w:kern w:val="0"/>
                <w:sz w:val="24"/>
              </w:rPr>
              <w:t>（注1</w:t>
            </w:r>
            <w:r>
              <w:rPr>
                <w:rFonts w:ascii="宋体" w:hAnsi="宋体" w:cs="宋体"/>
                <w:kern w:val="0"/>
                <w:sz w:val="24"/>
              </w:rPr>
              <w:t>）</w:t>
            </w:r>
          </w:p>
        </w:tc>
        <w:tc>
          <w:tcPr>
            <w:tcW w:w="1813" w:type="dxa"/>
            <w:gridSpan w:val="2"/>
            <w:tcBorders>
              <w:right w:val="single" w:color="auto" w:sz="4" w:space="0"/>
            </w:tcBorders>
            <w:vAlign w:val="center"/>
          </w:tcPr>
          <w:p>
            <w:pPr>
              <w:widowControl/>
              <w:spacing w:line="400" w:lineRule="exact"/>
              <w:jc w:val="center"/>
              <w:rPr>
                <w:rFonts w:ascii="宋体" w:hAnsi="宋体" w:cs="宋体"/>
                <w:b/>
                <w:bCs/>
                <w:kern w:val="0"/>
                <w:sz w:val="24"/>
              </w:rPr>
            </w:pPr>
          </w:p>
        </w:tc>
        <w:tc>
          <w:tcPr>
            <w:tcW w:w="1260" w:type="dxa"/>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授课专业</w:t>
            </w:r>
          </w:p>
          <w:p>
            <w:pPr>
              <w:widowControl/>
              <w:spacing w:line="400" w:lineRule="exact"/>
              <w:jc w:val="center"/>
              <w:rPr>
                <w:rFonts w:ascii="宋体" w:hAnsi="宋体" w:cs="宋体"/>
                <w:b/>
                <w:bCs/>
                <w:kern w:val="0"/>
                <w:sz w:val="24"/>
              </w:rPr>
            </w:pPr>
            <w:r>
              <w:rPr>
                <w:rFonts w:ascii="宋体" w:hAnsi="宋体" w:cs="宋体"/>
                <w:b/>
                <w:bCs/>
                <w:kern w:val="0"/>
                <w:sz w:val="24"/>
              </w:rPr>
              <w:t>及</w:t>
            </w:r>
            <w:r>
              <w:rPr>
                <w:rFonts w:hint="eastAsia" w:ascii="宋体" w:hAnsi="宋体" w:cs="宋体"/>
                <w:b/>
                <w:bCs/>
                <w:kern w:val="0"/>
                <w:sz w:val="24"/>
              </w:rPr>
              <w:t>班级</w:t>
            </w:r>
          </w:p>
        </w:tc>
        <w:tc>
          <w:tcPr>
            <w:tcW w:w="2700" w:type="dxa"/>
            <w:gridSpan w:val="2"/>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c>
          <w:tcPr>
            <w:tcW w:w="1260" w:type="dxa"/>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szCs w:val="24"/>
              </w:rPr>
            </w:pPr>
            <w:r>
              <w:rPr>
                <w:rFonts w:hint="eastAsia" w:ascii="宋体" w:hAnsi="宋体" w:cs="宋体"/>
                <w:b/>
                <w:bCs/>
                <w:kern w:val="0"/>
                <w:sz w:val="24"/>
                <w:szCs w:val="24"/>
              </w:rPr>
              <w:t>课程考核</w:t>
            </w:r>
          </w:p>
          <w:p>
            <w:pPr>
              <w:widowControl/>
              <w:spacing w:line="400" w:lineRule="exact"/>
              <w:jc w:val="center"/>
              <w:rPr>
                <w:rFonts w:ascii="宋体" w:hAnsi="宋体" w:cs="宋体"/>
                <w:b/>
                <w:bCs/>
                <w:kern w:val="0"/>
                <w:sz w:val="24"/>
                <w:szCs w:val="24"/>
              </w:rPr>
            </w:pPr>
            <w:r>
              <w:rPr>
                <w:rFonts w:ascii="宋体" w:hAnsi="宋体" w:cs="宋体"/>
                <w:b/>
                <w:bCs/>
                <w:kern w:val="0"/>
                <w:sz w:val="24"/>
                <w:szCs w:val="24"/>
              </w:rPr>
              <w:t>时间</w:t>
            </w:r>
          </w:p>
        </w:tc>
        <w:tc>
          <w:tcPr>
            <w:tcW w:w="2072" w:type="dxa"/>
            <w:tcBorders>
              <w:left w:val="single" w:color="auto" w:sz="4" w:space="0"/>
            </w:tcBorders>
            <w:vAlign w:val="center"/>
          </w:tcPr>
          <w:p>
            <w:pPr>
              <w:widowControl/>
              <w:spacing w:line="400" w:lineRule="exact"/>
              <w:jc w:val="center"/>
              <w:rPr>
                <w:rFonts w:hint="eastAsia" w:ascii="宋体" w:hAnsi="宋体" w:cs="宋体"/>
                <w:bCs/>
                <w:kern w:val="0"/>
                <w:sz w:val="24"/>
                <w:lang w:val="en-US" w:eastAsia="zh-CN"/>
              </w:rPr>
            </w:pPr>
            <w:r>
              <w:rPr>
                <w:rFonts w:hint="eastAsia" w:ascii="宋体" w:hAnsi="宋体" w:cs="宋体"/>
                <w:bCs/>
                <w:kern w:val="0"/>
                <w:sz w:val="24"/>
                <w:lang w:val="en-US" w:eastAsia="zh-CN"/>
              </w:rPr>
              <w:t>2021-2022学年</w:t>
            </w:r>
          </w:p>
          <w:p>
            <w:pPr>
              <w:widowControl/>
              <w:spacing w:line="400" w:lineRule="exact"/>
              <w:jc w:val="center"/>
              <w:rPr>
                <w:rFonts w:hint="default" w:ascii="宋体" w:hAnsi="宋体" w:cs="宋体" w:eastAsiaTheme="minorEastAsia"/>
                <w:bCs/>
                <w:kern w:val="0"/>
                <w:sz w:val="24"/>
                <w:lang w:val="en-US" w:eastAsia="zh-CN"/>
              </w:rPr>
            </w:pPr>
            <w:r>
              <w:rPr>
                <w:rFonts w:hint="eastAsia" w:ascii="宋体" w:hAnsi="宋体" w:cs="宋体"/>
                <w:bCs/>
                <w:kern w:val="0"/>
                <w:sz w:val="24"/>
                <w:lang w:val="en-US" w:eastAsia="zh-CN"/>
              </w:rPr>
              <w:t>第二学期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833" w:type="dxa"/>
            <w:gridSpan w:val="2"/>
            <w:vAlign w:val="center"/>
          </w:tcPr>
          <w:p>
            <w:pPr>
              <w:spacing w:line="400" w:lineRule="exact"/>
              <w:ind w:left="82"/>
              <w:jc w:val="center"/>
              <w:rPr>
                <w:rFonts w:ascii="宋体" w:hAnsi="宋体" w:cs="宋体"/>
                <w:b/>
                <w:kern w:val="0"/>
                <w:sz w:val="24"/>
              </w:rPr>
            </w:pPr>
            <w:r>
              <w:rPr>
                <w:rFonts w:hint="eastAsia" w:ascii="宋体" w:hAnsi="宋体" w:cs="宋体"/>
                <w:b/>
                <w:kern w:val="0"/>
                <w:sz w:val="24"/>
              </w:rPr>
              <w:t>评价项目</w:t>
            </w:r>
          </w:p>
        </w:tc>
        <w:tc>
          <w:tcPr>
            <w:tcW w:w="2838" w:type="dxa"/>
            <w:gridSpan w:val="3"/>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主</w:t>
            </w:r>
            <w:r>
              <w:rPr>
                <w:rFonts w:ascii="宋体" w:hAnsi="宋体" w:cs="宋体"/>
                <w:b/>
                <w:bCs/>
                <w:kern w:val="0"/>
                <w:sz w:val="24"/>
              </w:rPr>
              <w:t>要</w:t>
            </w:r>
            <w:r>
              <w:rPr>
                <w:rFonts w:hint="eastAsia" w:ascii="宋体" w:hAnsi="宋体" w:cs="宋体"/>
                <w:b/>
                <w:bCs/>
                <w:kern w:val="0"/>
                <w:sz w:val="24"/>
              </w:rPr>
              <w:t>观测</w:t>
            </w:r>
            <w:r>
              <w:rPr>
                <w:rFonts w:ascii="宋体" w:hAnsi="宋体" w:cs="宋体"/>
                <w:b/>
                <w:bCs/>
                <w:kern w:val="0"/>
                <w:sz w:val="24"/>
              </w:rPr>
              <w:t>点</w:t>
            </w:r>
          </w:p>
        </w:tc>
        <w:tc>
          <w:tcPr>
            <w:tcW w:w="5676" w:type="dxa"/>
            <w:gridSpan w:val="3"/>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lang w:eastAsia="zh-CN"/>
              </w:rPr>
              <w:t>完成情况（如</w:t>
            </w:r>
            <w:r>
              <w:rPr>
                <w:rFonts w:hint="eastAsia" w:ascii="宋体" w:hAnsi="宋体" w:cs="宋体"/>
                <w:b/>
                <w:bCs/>
                <w:kern w:val="0"/>
                <w:sz w:val="24"/>
              </w:rPr>
              <w:t>需</w:t>
            </w:r>
            <w:r>
              <w:rPr>
                <w:rFonts w:ascii="宋体" w:hAnsi="宋体" w:cs="宋体"/>
                <w:b/>
                <w:bCs/>
                <w:kern w:val="0"/>
                <w:sz w:val="24"/>
              </w:rPr>
              <w:t>整改</w:t>
            </w:r>
            <w:r>
              <w:rPr>
                <w:rFonts w:hint="eastAsia" w:ascii="宋体" w:hAnsi="宋体" w:cs="宋体"/>
                <w:b/>
                <w:bCs/>
                <w:kern w:val="0"/>
                <w:sz w:val="24"/>
                <w:lang w:eastAsia="zh-CN"/>
              </w:rPr>
              <w:t>请</w:t>
            </w:r>
            <w:r>
              <w:rPr>
                <w:rFonts w:hint="eastAsia" w:ascii="宋体" w:hAnsi="宋体" w:cs="宋体"/>
                <w:b/>
                <w:bCs/>
                <w:kern w:val="0"/>
                <w:sz w:val="24"/>
              </w:rPr>
              <w:t>列</w:t>
            </w:r>
            <w:r>
              <w:rPr>
                <w:rFonts w:ascii="宋体" w:hAnsi="宋体" w:cs="宋体"/>
                <w:b/>
                <w:bCs/>
                <w:kern w:val="0"/>
                <w:sz w:val="24"/>
              </w:rPr>
              <w:t>明具体事项）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835" w:hRule="atLeast"/>
          <w:jc w:val="center"/>
        </w:trPr>
        <w:tc>
          <w:tcPr>
            <w:tcW w:w="1833" w:type="dxa"/>
            <w:gridSpan w:val="2"/>
            <w:tcBorders>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过程性</w:t>
            </w:r>
            <w:r>
              <w:rPr>
                <w:rFonts w:hint="eastAsia" w:ascii="宋体" w:hAnsi="宋体"/>
                <w:sz w:val="24"/>
                <w:lang w:eastAsia="zh-CN"/>
              </w:rPr>
              <w:t>要求</w:t>
            </w:r>
          </w:p>
        </w:tc>
        <w:tc>
          <w:tcPr>
            <w:tcW w:w="2838" w:type="dxa"/>
            <w:gridSpan w:val="3"/>
            <w:tcBorders>
              <w:left w:val="single" w:color="auto" w:sz="4" w:space="0"/>
              <w:bottom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采取多样化考核方式，同时过程性考核在最终成绩中所占比例不得低于30%。</w:t>
            </w:r>
          </w:p>
          <w:p>
            <w:pPr>
              <w:widowControl/>
              <w:spacing w:line="300" w:lineRule="exact"/>
              <w:jc w:val="left"/>
              <w:rPr>
                <w:rFonts w:ascii="宋体" w:hAnsi="宋体"/>
                <w:szCs w:val="21"/>
              </w:rPr>
            </w:pPr>
          </w:p>
        </w:tc>
        <w:tc>
          <w:tcPr>
            <w:tcW w:w="5676" w:type="dxa"/>
            <w:gridSpan w:val="3"/>
            <w:tcBorders>
              <w:left w:val="single" w:color="auto" w:sz="4" w:space="0"/>
              <w:bottom w:val="single" w:color="auto" w:sz="4" w:space="0"/>
            </w:tcBorders>
            <w:vAlign w:val="center"/>
          </w:tcPr>
          <w:p>
            <w:pPr>
              <w:widowControl/>
              <w:spacing w:line="400" w:lineRule="exact"/>
              <w:jc w:val="center"/>
              <w:rPr>
                <w:rFonts w:ascii="宋体" w:hAnsi="宋体" w:cs="宋体"/>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655" w:hRule="atLeast"/>
          <w:jc w:val="center"/>
        </w:trPr>
        <w:tc>
          <w:tcPr>
            <w:tcW w:w="1833" w:type="dxa"/>
            <w:gridSpan w:val="2"/>
            <w:tcBorders>
              <w:bottom w:val="single" w:color="auto" w:sz="4" w:space="0"/>
              <w:right w:val="single" w:color="auto" w:sz="4" w:space="0"/>
            </w:tcBorders>
            <w:vAlign w:val="center"/>
          </w:tcPr>
          <w:p>
            <w:pPr>
              <w:spacing w:line="400" w:lineRule="exact"/>
              <w:jc w:val="center"/>
              <w:rPr>
                <w:rFonts w:hint="eastAsia" w:ascii="宋体" w:hAnsi="宋体" w:eastAsiaTheme="minorEastAsia" w:cstheme="minorBidi"/>
                <w:kern w:val="2"/>
                <w:sz w:val="24"/>
                <w:szCs w:val="22"/>
                <w:lang w:val="en-US" w:eastAsia="zh-CN" w:bidi="ar-SA"/>
              </w:rPr>
            </w:pPr>
            <w:r>
              <w:rPr>
                <w:rFonts w:ascii="宋体" w:hAnsi="宋体"/>
                <w:sz w:val="24"/>
              </w:rPr>
              <w:t>规范性</w:t>
            </w:r>
            <w:r>
              <w:rPr>
                <w:rFonts w:hint="eastAsia" w:ascii="宋体" w:hAnsi="宋体"/>
                <w:sz w:val="24"/>
                <w:lang w:eastAsia="zh-CN"/>
              </w:rPr>
              <w:t>要求</w:t>
            </w:r>
          </w:p>
        </w:tc>
        <w:tc>
          <w:tcPr>
            <w:tcW w:w="2838" w:type="dxa"/>
            <w:gridSpan w:val="3"/>
            <w:tcBorders>
              <w:left w:val="single" w:color="auto" w:sz="4" w:space="0"/>
              <w:bottom w:val="single" w:color="auto" w:sz="4" w:space="0"/>
            </w:tcBorders>
            <w:vAlign w:val="center"/>
          </w:tcPr>
          <w:p>
            <w:pPr>
              <w:widowControl/>
              <w:spacing w:line="300" w:lineRule="exact"/>
              <w:jc w:val="left"/>
              <w:rPr>
                <w:rFonts w:hint="eastAsia" w:ascii="宋体" w:hAnsi="宋体" w:eastAsiaTheme="minorEastAsia" w:cstheme="minorBidi"/>
                <w:kern w:val="2"/>
                <w:sz w:val="21"/>
                <w:szCs w:val="21"/>
                <w:lang w:val="en-US" w:eastAsia="zh-CN" w:bidi="ar-SA"/>
              </w:rPr>
            </w:pPr>
            <w:r>
              <w:rPr>
                <w:rFonts w:hint="eastAsia" w:ascii="宋体" w:hAnsi="宋体"/>
                <w:szCs w:val="21"/>
              </w:rPr>
              <w:t>试卷</w:t>
            </w:r>
            <w:r>
              <w:rPr>
                <w:rFonts w:ascii="宋体" w:hAnsi="宋体"/>
                <w:szCs w:val="21"/>
              </w:rPr>
              <w:t>制作格式规范；</w:t>
            </w:r>
            <w:r>
              <w:rPr>
                <w:rFonts w:hint="eastAsia" w:ascii="宋体" w:hAnsi="宋体"/>
                <w:szCs w:val="21"/>
              </w:rPr>
              <w:t>课程试卷（论文）、作业、报告等批阅规范；成绩评定准确、</w:t>
            </w:r>
            <w:r>
              <w:rPr>
                <w:rFonts w:ascii="宋体" w:hAnsi="宋体"/>
                <w:szCs w:val="21"/>
              </w:rPr>
              <w:t>公正</w:t>
            </w:r>
            <w:r>
              <w:rPr>
                <w:rFonts w:hint="eastAsia" w:ascii="宋体" w:hAnsi="宋体"/>
                <w:szCs w:val="21"/>
              </w:rPr>
              <w:t>；材料归档规范齐全。</w:t>
            </w:r>
          </w:p>
        </w:tc>
        <w:tc>
          <w:tcPr>
            <w:tcW w:w="5676" w:type="dxa"/>
            <w:gridSpan w:val="3"/>
            <w:tcBorders>
              <w:left w:val="single" w:color="auto" w:sz="4" w:space="0"/>
              <w:bottom w:val="single" w:color="auto" w:sz="4" w:space="0"/>
            </w:tcBorders>
            <w:vAlign w:val="center"/>
          </w:tcPr>
          <w:p>
            <w:pPr>
              <w:widowControl/>
              <w:spacing w:line="400" w:lineRule="exact"/>
              <w:jc w:val="center"/>
              <w:rPr>
                <w:rFonts w:ascii="宋体" w:hAnsi="宋体" w:cs="宋体" w:eastAsiaTheme="minorEastAsia"/>
                <w:bCs/>
                <w:kern w:val="0"/>
                <w:sz w:val="24"/>
                <w:szCs w:val="22"/>
                <w:lang w:val="en-US" w:eastAsia="zh-CN" w:bidi="ar-SA"/>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10" w:hRule="atLeast"/>
          <w:jc w:val="center"/>
        </w:trPr>
        <w:tc>
          <w:tcPr>
            <w:tcW w:w="1833" w:type="dxa"/>
            <w:gridSpan w:val="2"/>
            <w:tcBorders>
              <w:bottom w:val="single" w:color="auto" w:sz="4" w:space="0"/>
              <w:right w:val="single" w:color="auto" w:sz="4" w:space="0"/>
            </w:tcBorders>
            <w:vAlign w:val="center"/>
          </w:tcPr>
          <w:p>
            <w:pPr>
              <w:widowControl/>
              <w:spacing w:line="300" w:lineRule="exact"/>
              <w:jc w:val="center"/>
              <w:rPr>
                <w:rFonts w:hint="eastAsia" w:ascii="宋体" w:hAnsi="宋体"/>
                <w:szCs w:val="21"/>
                <w:lang w:val="en-US" w:eastAsia="zh-CN"/>
              </w:rPr>
            </w:pPr>
            <w:r>
              <w:rPr>
                <w:rFonts w:hint="eastAsia" w:ascii="宋体" w:hAnsi="宋体"/>
                <w:szCs w:val="21"/>
                <w:lang w:val="en-US" w:eastAsia="zh-CN"/>
              </w:rPr>
              <w:t>教学目标评价</w:t>
            </w:r>
          </w:p>
        </w:tc>
        <w:tc>
          <w:tcPr>
            <w:tcW w:w="2838" w:type="dxa"/>
            <w:gridSpan w:val="3"/>
            <w:tcBorders>
              <w:left w:val="single" w:color="auto" w:sz="4" w:space="0"/>
              <w:bottom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已开展认证的专业，考察是否根据认证要求对学生的学习效果和课程教学目标达成度进行分析；尚未开展认证的专业，考察是否根据考试大纲和考核目标对考核情况进行评价。</w:t>
            </w:r>
          </w:p>
          <w:p>
            <w:pPr>
              <w:widowControl/>
              <w:spacing w:line="300" w:lineRule="exact"/>
              <w:jc w:val="center"/>
              <w:rPr>
                <w:rFonts w:hint="eastAsia" w:ascii="宋体" w:hAnsi="宋体"/>
                <w:szCs w:val="21"/>
                <w:lang w:val="en-US" w:eastAsia="zh-CN"/>
              </w:rPr>
            </w:pPr>
          </w:p>
        </w:tc>
        <w:tc>
          <w:tcPr>
            <w:tcW w:w="5676" w:type="dxa"/>
            <w:gridSpan w:val="3"/>
            <w:tcBorders>
              <w:left w:val="single" w:color="auto" w:sz="4" w:space="0"/>
              <w:bottom w:val="single" w:color="auto" w:sz="4" w:space="0"/>
            </w:tcBorders>
            <w:vAlign w:val="center"/>
          </w:tcPr>
          <w:p>
            <w:pPr>
              <w:spacing w:line="400" w:lineRule="exact"/>
              <w:jc w:val="center"/>
              <w:rPr>
                <w:rFonts w:ascii="宋体" w:hAnsi="宋体" w:cs="宋体"/>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79" w:hRule="atLeast"/>
          <w:jc w:val="center"/>
        </w:trPr>
        <w:tc>
          <w:tcPr>
            <w:tcW w:w="4671" w:type="dxa"/>
            <w:gridSpan w:val="5"/>
            <w:tcBorders>
              <w:top w:val="single" w:color="auto" w:sz="4" w:space="0"/>
            </w:tcBorders>
            <w:vAlign w:val="center"/>
          </w:tcPr>
          <w:p>
            <w:pPr>
              <w:spacing w:line="400" w:lineRule="exact"/>
              <w:jc w:val="center"/>
              <w:rPr>
                <w:rFonts w:hint="default" w:ascii="宋体" w:hAnsi="宋体" w:cs="宋体" w:eastAsiaTheme="minorEastAsia"/>
                <w:b/>
                <w:bCs/>
                <w:kern w:val="0"/>
                <w:sz w:val="24"/>
                <w:lang w:val="en-US" w:eastAsia="zh-CN"/>
              </w:rPr>
            </w:pPr>
            <w:r>
              <w:rPr>
                <w:rFonts w:hint="eastAsia" w:ascii="宋体" w:hAnsi="宋体"/>
                <w:sz w:val="24"/>
              </w:rPr>
              <w:t>综合</w:t>
            </w:r>
            <w:r>
              <w:rPr>
                <w:rFonts w:hint="eastAsia" w:ascii="宋体" w:hAnsi="宋体"/>
                <w:sz w:val="24"/>
                <w:lang w:eastAsia="zh-CN"/>
              </w:rPr>
              <w:t>整改建议</w:t>
            </w:r>
          </w:p>
        </w:tc>
        <w:tc>
          <w:tcPr>
            <w:tcW w:w="5676" w:type="dxa"/>
            <w:gridSpan w:val="3"/>
            <w:tcBorders>
              <w:top w:val="single" w:color="auto" w:sz="4" w:space="0"/>
              <w:left w:val="single" w:color="auto" w:sz="4" w:space="0"/>
            </w:tcBorders>
            <w:vAlign w:val="center"/>
          </w:tcPr>
          <w:p>
            <w:pPr>
              <w:spacing w:line="400" w:lineRule="exact"/>
              <w:jc w:val="center"/>
              <w:rPr>
                <w:rFonts w:ascii="宋体" w:hAnsi="宋体" w:cs="宋体"/>
                <w:bCs/>
                <w:kern w:val="0"/>
                <w:sz w:val="24"/>
              </w:rPr>
            </w:pPr>
          </w:p>
        </w:tc>
      </w:tr>
    </w:tbl>
    <w:p>
      <w:pPr>
        <w:spacing w:line="300" w:lineRule="exact"/>
        <w:jc w:val="left"/>
        <w:rPr>
          <w:rFonts w:hint="eastAsia" w:ascii="宋体" w:hAnsi="宋体" w:cs="宋体"/>
          <w:kern w:val="0"/>
          <w:szCs w:val="21"/>
        </w:rPr>
      </w:pPr>
      <w:r>
        <w:rPr>
          <w:rFonts w:hint="eastAsia" w:ascii="宋体" w:hAnsi="宋体" w:cs="宋体"/>
          <w:kern w:val="0"/>
          <w:szCs w:val="21"/>
        </w:rPr>
        <w:t>注1</w:t>
      </w:r>
      <w:r>
        <w:rPr>
          <w:rFonts w:ascii="宋体" w:hAnsi="宋体" w:cs="宋体"/>
          <w:kern w:val="0"/>
          <w:szCs w:val="21"/>
        </w:rPr>
        <w:t>：</w:t>
      </w:r>
      <w:r>
        <w:rPr>
          <w:rFonts w:hint="eastAsia" w:ascii="宋体" w:hAnsi="宋体" w:cs="宋体"/>
          <w:kern w:val="0"/>
          <w:szCs w:val="21"/>
        </w:rPr>
        <w:t>课程属性</w:t>
      </w:r>
      <w:r>
        <w:rPr>
          <w:rFonts w:ascii="宋体" w:hAnsi="宋体" w:cs="宋体"/>
          <w:kern w:val="0"/>
          <w:szCs w:val="21"/>
        </w:rPr>
        <w:t>（</w:t>
      </w:r>
      <w:r>
        <w:rPr>
          <w:rFonts w:hint="eastAsia" w:ascii="宋体" w:hAnsi="宋体" w:cs="宋体"/>
          <w:kern w:val="0"/>
          <w:szCs w:val="21"/>
        </w:rPr>
        <w:t>通</w:t>
      </w:r>
      <w:r>
        <w:rPr>
          <w:rFonts w:ascii="宋体" w:hAnsi="宋体" w:cs="宋体"/>
          <w:kern w:val="0"/>
          <w:szCs w:val="21"/>
        </w:rPr>
        <w:t>识必修</w:t>
      </w:r>
      <w:r>
        <w:rPr>
          <w:rFonts w:hint="eastAsia" w:ascii="宋体" w:hAnsi="宋体" w:cs="宋体"/>
          <w:kern w:val="0"/>
          <w:szCs w:val="21"/>
        </w:rPr>
        <w:t>/通</w:t>
      </w:r>
      <w:r>
        <w:rPr>
          <w:rFonts w:ascii="宋体" w:hAnsi="宋体" w:cs="宋体"/>
          <w:kern w:val="0"/>
          <w:szCs w:val="21"/>
        </w:rPr>
        <w:t>识</w:t>
      </w:r>
      <w:r>
        <w:rPr>
          <w:rFonts w:hint="eastAsia" w:ascii="宋体" w:hAnsi="宋体" w:cs="宋体"/>
          <w:kern w:val="0"/>
          <w:szCs w:val="21"/>
        </w:rPr>
        <w:t>选</w:t>
      </w:r>
      <w:r>
        <w:rPr>
          <w:rFonts w:ascii="宋体" w:hAnsi="宋体" w:cs="宋体"/>
          <w:kern w:val="0"/>
          <w:szCs w:val="21"/>
        </w:rPr>
        <w:t>修</w:t>
      </w:r>
      <w:r>
        <w:rPr>
          <w:rFonts w:hint="eastAsia" w:ascii="宋体" w:hAnsi="宋体" w:cs="宋体"/>
          <w:kern w:val="0"/>
          <w:szCs w:val="21"/>
        </w:rPr>
        <w:t>/专业</w:t>
      </w:r>
      <w:r>
        <w:rPr>
          <w:rFonts w:ascii="宋体" w:hAnsi="宋体" w:cs="宋体"/>
          <w:kern w:val="0"/>
          <w:szCs w:val="21"/>
        </w:rPr>
        <w:t>必修</w:t>
      </w:r>
      <w:r>
        <w:rPr>
          <w:rFonts w:hint="eastAsia" w:ascii="宋体" w:hAnsi="宋体" w:cs="宋体"/>
          <w:kern w:val="0"/>
          <w:szCs w:val="21"/>
        </w:rPr>
        <w:t>/</w:t>
      </w:r>
      <w:r>
        <w:rPr>
          <w:rFonts w:ascii="宋体" w:hAnsi="宋体" w:cs="宋体"/>
          <w:kern w:val="0"/>
          <w:szCs w:val="21"/>
        </w:rPr>
        <w:t>专业选修）</w:t>
      </w:r>
      <w:r>
        <w:rPr>
          <w:rFonts w:hint="eastAsia" w:ascii="宋体" w:hAnsi="宋体" w:cs="宋体"/>
          <w:kern w:val="0"/>
          <w:szCs w:val="21"/>
        </w:rPr>
        <w:t>。</w:t>
      </w:r>
    </w:p>
    <w:p>
      <w:pPr>
        <w:spacing w:line="300" w:lineRule="exact"/>
        <w:jc w:val="left"/>
        <w:rPr>
          <w:rFonts w:hint="default" w:ascii="宋体" w:hAnsi="宋体" w:cs="宋体" w:eastAsiaTheme="minorEastAsia"/>
          <w:kern w:val="0"/>
          <w:szCs w:val="21"/>
          <w:lang w:val="en-US" w:eastAsia="zh-CN"/>
        </w:rPr>
      </w:pPr>
      <w:r>
        <w:rPr>
          <w:rFonts w:hint="eastAsia" w:ascii="宋体" w:hAnsi="宋体" w:cs="宋体"/>
          <w:kern w:val="0"/>
          <w:szCs w:val="21"/>
          <w:lang w:eastAsia="zh-CN"/>
        </w:rPr>
        <w:t>注</w:t>
      </w:r>
      <w:r>
        <w:rPr>
          <w:rFonts w:hint="eastAsia" w:ascii="宋体" w:hAnsi="宋体" w:cs="宋体"/>
          <w:kern w:val="0"/>
          <w:szCs w:val="21"/>
          <w:lang w:val="en-US" w:eastAsia="zh-CN"/>
        </w:rPr>
        <w:t>2：该表每门课程一份，填写后归入试卷档案备查。</w:t>
      </w:r>
    </w:p>
    <w:p>
      <w:pPr>
        <w:spacing w:line="300" w:lineRule="exact"/>
        <w:jc w:val="left"/>
        <w:rPr>
          <w:rFonts w:hint="eastAsia" w:ascii="宋体" w:hAnsi="宋体" w:cs="宋体"/>
          <w:kern w:val="0"/>
          <w:szCs w:val="21"/>
        </w:rPr>
      </w:pPr>
    </w:p>
    <w:p>
      <w:pPr>
        <w:spacing w:line="300" w:lineRule="exact"/>
        <w:jc w:val="left"/>
        <w:rPr>
          <w:rFonts w:hint="eastAsia" w:ascii="宋体" w:hAnsi="宋体" w:cs="宋体"/>
          <w:kern w:val="0"/>
          <w:szCs w:val="21"/>
        </w:rPr>
      </w:pPr>
    </w:p>
    <w:p>
      <w:pPr>
        <w:spacing w:line="300" w:lineRule="exact"/>
        <w:jc w:val="left"/>
        <w:rPr>
          <w:rFonts w:ascii="宋体" w:hAnsi="宋体" w:cs="宋体"/>
          <w:kern w:val="0"/>
          <w:szCs w:val="21"/>
        </w:rPr>
      </w:pPr>
    </w:p>
    <w:p>
      <w:pPr>
        <w:spacing w:line="300" w:lineRule="exact"/>
        <w:jc w:val="left"/>
        <w:rPr>
          <w:rFonts w:hint="eastAsia" w:ascii="仿宋" w:hAnsi="仿宋" w:eastAsia="仿宋" w:cs="宋体"/>
          <w:b/>
          <w:kern w:val="0"/>
          <w:sz w:val="28"/>
          <w:szCs w:val="28"/>
        </w:rPr>
      </w:pPr>
      <w:r>
        <w:rPr>
          <w:rFonts w:hint="eastAsia" w:ascii="宋体" w:hAnsi="宋体" w:cs="宋体"/>
          <w:kern w:val="0"/>
          <w:szCs w:val="21"/>
        </w:rPr>
        <w:t xml:space="preserve">                            </w:t>
      </w:r>
      <w:r>
        <w:rPr>
          <w:rFonts w:hint="eastAsia" w:ascii="宋体" w:hAnsi="宋体" w:cs="宋体"/>
          <w:kern w:val="0"/>
          <w:sz w:val="28"/>
          <w:szCs w:val="28"/>
        </w:rPr>
        <w:t xml:space="preserve"> </w:t>
      </w:r>
      <w:r>
        <w:rPr>
          <w:rFonts w:hint="eastAsia" w:ascii="仿宋" w:hAnsi="仿宋" w:eastAsia="仿宋" w:cs="宋体"/>
          <w:b/>
          <w:kern w:val="0"/>
          <w:sz w:val="28"/>
          <w:szCs w:val="28"/>
          <w:lang w:eastAsia="zh-CN"/>
        </w:rPr>
        <w:t>检查人</w:t>
      </w:r>
      <w:r>
        <w:rPr>
          <w:rFonts w:hint="eastAsia" w:ascii="仿宋" w:hAnsi="仿宋" w:eastAsia="仿宋" w:cs="宋体"/>
          <w:b/>
          <w:kern w:val="0"/>
          <w:sz w:val="28"/>
          <w:szCs w:val="28"/>
        </w:rPr>
        <w:t>签字：                  年   月   日</w:t>
      </w:r>
    </w:p>
    <w:sectPr>
      <w:pgSz w:w="11906" w:h="16838"/>
      <w:pgMar w:top="1440" w:right="907"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5MmRiYWRmODU3MDBhMDA0OTZjNjg2YTFjYzU4MjQifQ=="/>
  </w:docVars>
  <w:rsids>
    <w:rsidRoot w:val="000E37B6"/>
    <w:rsid w:val="000874D0"/>
    <w:rsid w:val="000949D3"/>
    <w:rsid w:val="000E37B6"/>
    <w:rsid w:val="000E3AFC"/>
    <w:rsid w:val="00170B51"/>
    <w:rsid w:val="00187493"/>
    <w:rsid w:val="001B77DD"/>
    <w:rsid w:val="0021721A"/>
    <w:rsid w:val="00217E77"/>
    <w:rsid w:val="00290284"/>
    <w:rsid w:val="002934BC"/>
    <w:rsid w:val="002F6A18"/>
    <w:rsid w:val="003B5828"/>
    <w:rsid w:val="00405B48"/>
    <w:rsid w:val="0047125B"/>
    <w:rsid w:val="004F697C"/>
    <w:rsid w:val="00560FEB"/>
    <w:rsid w:val="0058166A"/>
    <w:rsid w:val="006134D2"/>
    <w:rsid w:val="00674150"/>
    <w:rsid w:val="00677BEF"/>
    <w:rsid w:val="00701415"/>
    <w:rsid w:val="00785C1A"/>
    <w:rsid w:val="00855639"/>
    <w:rsid w:val="00863FC1"/>
    <w:rsid w:val="008D2644"/>
    <w:rsid w:val="00965E46"/>
    <w:rsid w:val="009867B4"/>
    <w:rsid w:val="00A67016"/>
    <w:rsid w:val="00AB4E42"/>
    <w:rsid w:val="00B27781"/>
    <w:rsid w:val="00B472A4"/>
    <w:rsid w:val="00B742B5"/>
    <w:rsid w:val="00CB46C9"/>
    <w:rsid w:val="00D543F6"/>
    <w:rsid w:val="00E320DB"/>
    <w:rsid w:val="00E77699"/>
    <w:rsid w:val="00E9333C"/>
    <w:rsid w:val="00F05F99"/>
    <w:rsid w:val="00F73819"/>
    <w:rsid w:val="00FF2FF4"/>
    <w:rsid w:val="034724FA"/>
    <w:rsid w:val="106F16EB"/>
    <w:rsid w:val="16C60D44"/>
    <w:rsid w:val="3B5D7B2E"/>
    <w:rsid w:val="7CD05D6E"/>
    <w:rsid w:val="7E4D5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324</Words>
  <Characters>334</Characters>
  <Lines>4</Lines>
  <Paragraphs>1</Paragraphs>
  <TotalTime>15</TotalTime>
  <ScaleCrop>false</ScaleCrop>
  <LinksUpToDate>false</LinksUpToDate>
  <CharactersWithSpaces>387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2021-09-06T07:40:00Z</dcterms:created>
  <dc:creator>钟春玲</dc:creator>
  <cp:lastModifiedBy>Administrator</cp:lastModifiedBy>
  <cp:lastPrinted>2022-03-01T03:15:00Z</cp:lastPrinted>
  <dcterms:modified xsi:type="dcterms:W3CDTF">2022-10-06T02:37:26Z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FB2AC648F556460F8FE71F2922B64C59</vt:lpwstr>
  </property>
</Properties>
</file>